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年高职单招考生免试申请表</w:t>
      </w:r>
    </w:p>
    <w:p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before="156" w:beforeLines="50" w:after="62" w:afterLines="2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招生学校：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考生免试资格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 核  意  见</w:t>
            </w:r>
          </w:p>
          <w:p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：         </w:t>
            </w: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sz w:val="24"/>
              </w:rPr>
              <w:t>学校盖章）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劳  模 考 生 单 位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（招生学校盖章）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RiNDk3OGQxNjI2M2JjNGY5OThlYTMzYTMyYTgifQ=="/>
  </w:docVars>
  <w:rsids>
    <w:rsidRoot w:val="00000000"/>
    <w:rsid w:val="07246C8D"/>
    <w:rsid w:val="0DFB30B0"/>
    <w:rsid w:val="2B913DE4"/>
    <w:rsid w:val="66FB5027"/>
    <w:rsid w:val="6FA64737"/>
    <w:rsid w:val="73837444"/>
    <w:rsid w:val="7B3215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ScaleCrop>false</ScaleCrop>
  <LinksUpToDate>false</LinksUpToDate>
  <CharactersWithSpaces>320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zhaoxb</dc:creator>
  <cp:lastModifiedBy>Liu Yilin</cp:lastModifiedBy>
  <dcterms:modified xsi:type="dcterms:W3CDTF">2024-02-03T08:17:50Z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9BCDE93D04AA442D9359026FA24AB93D</vt:lpwstr>
  </property>
</Properties>
</file>